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657DC031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14:paraId="76D1908E" w14:textId="2442F769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14:paraId="60A397C9" w14:textId="381A484B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59652D22" w:rsidR="0060489E" w:rsidRPr="00EE3E4E" w:rsidRDefault="0060489E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3E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НАЈАВА</w:t>
      </w:r>
    </w:p>
    <w:p w14:paraId="3104BEB2" w14:textId="4224B201" w:rsidR="00BE7DAE" w:rsidRDefault="00BE7DAE" w:rsidP="00BE7DAE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редседница Народне скупштине Републике Србије Ана Брнабић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одржаће у недељу, 21. јуна, конференцију за новинаре.</w:t>
      </w:r>
    </w:p>
    <w:p w14:paraId="3B0D7CBD" w14:textId="77777777" w:rsidR="00BE7DAE" w:rsidRDefault="00BE7DA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Конференција ће бити одржана у </w:t>
      </w:r>
      <w:bookmarkEnd w:id="0"/>
      <w:r>
        <w:rPr>
          <w:rFonts w:ascii="Times New Roman" w:hAnsi="Times New Roman" w:cs="Times New Roman"/>
          <w:bCs/>
          <w:sz w:val="24"/>
          <w:szCs w:val="24"/>
          <w:lang w:val="sr-Cyrl-RS"/>
        </w:rPr>
        <w:t>централном холу Дома Народне скупштине, Трг Николе Пашића 13, са почетком у 14.00 часова.</w:t>
      </w:r>
    </w:p>
    <w:p w14:paraId="7F9E600E" w14:textId="4AEC047A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Акредитације слати на </w:t>
      </w:r>
      <w:hyperlink r:id="rId6" w:history="1">
        <w:r w:rsidRPr="00DA5A9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infosluzba@parlament.rs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3007D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049216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29E3172" w14:textId="75766B70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Београд,</w:t>
      </w:r>
    </w:p>
    <w:p w14:paraId="365AFE4C" w14:textId="41D0235A" w:rsidR="00EE3E4E" w:rsidRPr="00EE3E4E" w:rsidRDefault="00BE7DA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20. јун 2026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. године</w:t>
      </w:r>
    </w:p>
    <w:sectPr w:rsidR="00EE3E4E" w:rsidRPr="00EE3E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873EF"/>
    <w:rsid w:val="002D01EF"/>
    <w:rsid w:val="002D0D74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572"/>
    <w:rsid w:val="009D051A"/>
    <w:rsid w:val="00A275BA"/>
    <w:rsid w:val="00BE7DAE"/>
    <w:rsid w:val="00C66748"/>
    <w:rsid w:val="00C901EE"/>
    <w:rsid w:val="00DB19D9"/>
    <w:rsid w:val="00DD347D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D10B-4DA7-4F64-B8B3-6E6A7C81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2</cp:revision>
  <dcterms:created xsi:type="dcterms:W3CDTF">2026-06-20T16:19:00Z</dcterms:created>
  <dcterms:modified xsi:type="dcterms:W3CDTF">2026-06-20T16:19:00Z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